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391" w:rsidRDefault="00C70391">
      <w:r w:rsidRPr="00C70391">
        <w:rPr>
          <w:noProof/>
          <w:lang w:val="es-ES" w:eastAsia="es-ES"/>
        </w:rPr>
        <w:drawing>
          <wp:inline distT="0" distB="0" distL="0" distR="0">
            <wp:extent cx="847757" cy="723900"/>
            <wp:effectExtent l="0" t="0" r="9525" b="0"/>
            <wp:docPr id="1" name="Picture 1" descr="C:\Users\steven.thompson\Logos\Reinventing Higher Educ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.thompson\Logos\Reinventing Higher Educatio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02" r="47260" b="19299"/>
                    <a:stretch/>
                  </pic:blipFill>
                  <pic:spPr bwMode="auto">
                    <a:xfrm>
                      <a:off x="0" y="0"/>
                      <a:ext cx="852252" cy="72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0391" w:rsidRDefault="00C70391">
      <w:pPr>
        <w:pBdr>
          <w:bottom w:val="single" w:sz="12" w:space="1" w:color="auto"/>
        </w:pBdr>
      </w:pPr>
    </w:p>
    <w:p w:rsidR="00C70391" w:rsidRDefault="00A048FB" w:rsidP="00C70391">
      <w:pPr>
        <w:jc w:val="center"/>
        <w:rPr>
          <w:b/>
          <w:sz w:val="36"/>
        </w:rPr>
      </w:pPr>
      <w:r>
        <w:rPr>
          <w:b/>
          <w:sz w:val="36"/>
        </w:rPr>
        <w:t>GRADE APPEAL FORM</w:t>
      </w:r>
    </w:p>
    <w:p w:rsidR="00C70391" w:rsidRPr="00AE1C11" w:rsidRDefault="00C70391" w:rsidP="001F1E12">
      <w:pPr>
        <w:jc w:val="both"/>
      </w:pPr>
      <w:r w:rsidRPr="001B1B3D">
        <w:t xml:space="preserve">It is </w:t>
      </w:r>
      <w:r w:rsidRPr="00AE1C11">
        <w:t>understood that professors have the right to determine grading policies for their classes and the expertise to evaluate student work</w:t>
      </w:r>
      <w:r w:rsidR="005626FF" w:rsidRPr="00AE1C11">
        <w:t>. That said, a formal grade appeal process has been established in the case where a student believes he/she has</w:t>
      </w:r>
      <w:r w:rsidRPr="00AE1C11">
        <w:t xml:space="preserve"> substantive and objective evidence </w:t>
      </w:r>
      <w:r w:rsidR="005626FF" w:rsidRPr="00AE1C11">
        <w:t>that demonstrates an error was committed in the evaluation</w:t>
      </w:r>
      <w:r w:rsidRPr="00AE1C11">
        <w:t xml:space="preserve">. Students that wish to formally appeal their grade </w:t>
      </w:r>
      <w:r w:rsidR="00A50321" w:rsidRPr="00AE1C11">
        <w:t>to the</w:t>
      </w:r>
      <w:r w:rsidR="00A50321">
        <w:t xml:space="preserve"> Vice Dean </w:t>
      </w:r>
      <w:bookmarkStart w:id="0" w:name="_GoBack"/>
      <w:bookmarkEnd w:id="0"/>
      <w:r w:rsidRPr="00AE1C11">
        <w:t xml:space="preserve">will need to complete the following form and submit </w:t>
      </w:r>
      <w:r w:rsidR="00A50321">
        <w:t xml:space="preserve">to the Program management team, </w:t>
      </w:r>
      <w:r w:rsidR="005626FF" w:rsidRPr="00AE1C11">
        <w:t xml:space="preserve">along with the Executive Director of their program </w:t>
      </w:r>
      <w:r w:rsidR="00FB37F0" w:rsidRPr="00AE1C11">
        <w:t xml:space="preserve">in copy, </w:t>
      </w:r>
      <w:r w:rsidRPr="00AE1C11">
        <w:t xml:space="preserve">within five </w:t>
      </w:r>
      <w:r w:rsidR="001F1E12" w:rsidRPr="00AE1C11">
        <w:t xml:space="preserve">working </w:t>
      </w:r>
      <w:r w:rsidRPr="00AE1C11">
        <w:t xml:space="preserve">days of participating </w:t>
      </w:r>
      <w:r w:rsidR="00C71E9A" w:rsidRPr="00AE1C11">
        <w:t>in the review session with the p</w:t>
      </w:r>
      <w:r w:rsidRPr="00AE1C11">
        <w:t>rofessor of the grade in question.</w:t>
      </w:r>
      <w:r w:rsidR="00A048FB" w:rsidRPr="00AE1C11">
        <w:t xml:space="preserve"> Please note that an appeal cannot be considered if a student has not first participated in the review session. </w:t>
      </w:r>
    </w:p>
    <w:p w:rsidR="00C70391" w:rsidRPr="00AE1C11" w:rsidRDefault="00785505" w:rsidP="001F1E12">
      <w:pPr>
        <w:pBdr>
          <w:bottom w:val="single" w:sz="12" w:space="1" w:color="auto"/>
        </w:pBdr>
        <w:jc w:val="both"/>
      </w:pPr>
      <w:r w:rsidRPr="00AE1C11">
        <w:t>Please b</w:t>
      </w:r>
      <w:r w:rsidR="00C70391" w:rsidRPr="00AE1C11">
        <w:t xml:space="preserve">e sure to diligently complete the </w:t>
      </w:r>
      <w:r w:rsidRPr="00AE1C11">
        <w:t>information below</w:t>
      </w:r>
      <w:r w:rsidR="00C70391" w:rsidRPr="00AE1C11">
        <w:t xml:space="preserve"> so that the grounds for your appeal are clear.</w:t>
      </w:r>
    </w:p>
    <w:p w:rsidR="00C70391" w:rsidRPr="00AE1C11" w:rsidRDefault="00C70391" w:rsidP="00C70391">
      <w:pPr>
        <w:pBdr>
          <w:bottom w:val="single" w:sz="12" w:space="1" w:color="auto"/>
        </w:pBdr>
        <w:rPr>
          <w:sz w:val="4"/>
          <w:szCs w:val="4"/>
        </w:rPr>
      </w:pPr>
    </w:p>
    <w:p w:rsidR="00C70391" w:rsidRPr="00AE1C11" w:rsidRDefault="00C70391" w:rsidP="00C70391">
      <w:pPr>
        <w:jc w:val="center"/>
        <w:rPr>
          <w:b/>
          <w:sz w:val="28"/>
          <w:u w:val="single"/>
        </w:rPr>
      </w:pPr>
      <w:r w:rsidRPr="00AE1C11">
        <w:rPr>
          <w:b/>
          <w:sz w:val="28"/>
          <w:u w:val="single"/>
        </w:rPr>
        <w:t>General Information</w:t>
      </w: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45"/>
        <w:gridCol w:w="6205"/>
      </w:tblGrid>
      <w:tr w:rsidR="00C70391" w:rsidRPr="00AE1C11" w:rsidTr="005626FF">
        <w:tc>
          <w:tcPr>
            <w:tcW w:w="3145" w:type="dxa"/>
          </w:tcPr>
          <w:p w:rsidR="00C70391" w:rsidRPr="00AE1C11" w:rsidRDefault="00C70391" w:rsidP="00C70391">
            <w:pPr>
              <w:rPr>
                <w:b/>
              </w:rPr>
            </w:pPr>
            <w:r w:rsidRPr="00AE1C11">
              <w:rPr>
                <w:b/>
              </w:rPr>
              <w:t>Student Name</w:t>
            </w:r>
          </w:p>
        </w:tc>
        <w:tc>
          <w:tcPr>
            <w:tcW w:w="6205" w:type="dxa"/>
          </w:tcPr>
          <w:p w:rsidR="00C70391" w:rsidRPr="00AE1C11" w:rsidRDefault="00C70391" w:rsidP="00C70391">
            <w:pPr>
              <w:rPr>
                <w:b/>
              </w:rPr>
            </w:pPr>
          </w:p>
        </w:tc>
      </w:tr>
      <w:tr w:rsidR="00C70391" w:rsidRPr="00AE1C11" w:rsidTr="005626FF">
        <w:tc>
          <w:tcPr>
            <w:tcW w:w="3145" w:type="dxa"/>
          </w:tcPr>
          <w:p w:rsidR="00C70391" w:rsidRPr="00AE1C11" w:rsidRDefault="00C70391" w:rsidP="00C70391">
            <w:pPr>
              <w:rPr>
                <w:b/>
              </w:rPr>
            </w:pPr>
            <w:r w:rsidRPr="00AE1C11">
              <w:rPr>
                <w:b/>
              </w:rPr>
              <w:t>Master Program</w:t>
            </w:r>
          </w:p>
        </w:tc>
        <w:tc>
          <w:tcPr>
            <w:tcW w:w="6205" w:type="dxa"/>
          </w:tcPr>
          <w:p w:rsidR="00C70391" w:rsidRPr="00AE1C11" w:rsidRDefault="00C70391" w:rsidP="00C70391">
            <w:pPr>
              <w:rPr>
                <w:b/>
              </w:rPr>
            </w:pPr>
          </w:p>
        </w:tc>
      </w:tr>
      <w:tr w:rsidR="00C70391" w:rsidRPr="00AE1C11" w:rsidTr="005626FF">
        <w:tc>
          <w:tcPr>
            <w:tcW w:w="3145" w:type="dxa"/>
          </w:tcPr>
          <w:p w:rsidR="00C70391" w:rsidRPr="00AE1C11" w:rsidRDefault="00C70391" w:rsidP="00C70391">
            <w:pPr>
              <w:rPr>
                <w:b/>
              </w:rPr>
            </w:pPr>
            <w:r w:rsidRPr="00AE1C11">
              <w:rPr>
                <w:b/>
              </w:rPr>
              <w:t>Section</w:t>
            </w:r>
          </w:p>
        </w:tc>
        <w:tc>
          <w:tcPr>
            <w:tcW w:w="6205" w:type="dxa"/>
          </w:tcPr>
          <w:p w:rsidR="00C70391" w:rsidRPr="00AE1C11" w:rsidRDefault="00C70391" w:rsidP="00C70391">
            <w:pPr>
              <w:rPr>
                <w:b/>
              </w:rPr>
            </w:pPr>
          </w:p>
        </w:tc>
      </w:tr>
      <w:tr w:rsidR="00C70391" w:rsidRPr="00AE1C11" w:rsidTr="005626FF">
        <w:tc>
          <w:tcPr>
            <w:tcW w:w="3145" w:type="dxa"/>
          </w:tcPr>
          <w:p w:rsidR="00C70391" w:rsidRPr="00AE1C11" w:rsidRDefault="00C70391" w:rsidP="00C70391">
            <w:pPr>
              <w:rPr>
                <w:b/>
              </w:rPr>
            </w:pPr>
            <w:r w:rsidRPr="00AE1C11">
              <w:rPr>
                <w:b/>
              </w:rPr>
              <w:t>Course of Grade in Question</w:t>
            </w:r>
          </w:p>
        </w:tc>
        <w:tc>
          <w:tcPr>
            <w:tcW w:w="6205" w:type="dxa"/>
          </w:tcPr>
          <w:p w:rsidR="00C70391" w:rsidRPr="00AE1C11" w:rsidRDefault="00C70391" w:rsidP="00C70391">
            <w:pPr>
              <w:rPr>
                <w:b/>
              </w:rPr>
            </w:pPr>
          </w:p>
        </w:tc>
      </w:tr>
      <w:tr w:rsidR="00C70391" w:rsidRPr="00AE1C11" w:rsidTr="005626FF">
        <w:tc>
          <w:tcPr>
            <w:tcW w:w="3145" w:type="dxa"/>
          </w:tcPr>
          <w:p w:rsidR="00C70391" w:rsidRPr="00AE1C11" w:rsidRDefault="00C70391" w:rsidP="00C70391">
            <w:pPr>
              <w:rPr>
                <w:b/>
              </w:rPr>
            </w:pPr>
            <w:r w:rsidRPr="00AE1C11">
              <w:rPr>
                <w:b/>
              </w:rPr>
              <w:t>Professor of Grade in Question</w:t>
            </w:r>
          </w:p>
        </w:tc>
        <w:tc>
          <w:tcPr>
            <w:tcW w:w="6205" w:type="dxa"/>
          </w:tcPr>
          <w:p w:rsidR="00C70391" w:rsidRPr="00AE1C11" w:rsidRDefault="00C70391" w:rsidP="00C70391">
            <w:pPr>
              <w:rPr>
                <w:b/>
              </w:rPr>
            </w:pPr>
          </w:p>
        </w:tc>
      </w:tr>
      <w:tr w:rsidR="005626FF" w:rsidRPr="00AE1C11" w:rsidTr="005626FF">
        <w:tc>
          <w:tcPr>
            <w:tcW w:w="3145" w:type="dxa"/>
          </w:tcPr>
          <w:p w:rsidR="005626FF" w:rsidRPr="00AE1C11" w:rsidRDefault="005626FF" w:rsidP="005626FF">
            <w:pPr>
              <w:rPr>
                <w:b/>
              </w:rPr>
            </w:pPr>
            <w:r w:rsidRPr="00AE1C11">
              <w:rPr>
                <w:b/>
              </w:rPr>
              <w:t>Date of the Review Session</w:t>
            </w:r>
          </w:p>
        </w:tc>
        <w:tc>
          <w:tcPr>
            <w:tcW w:w="6205" w:type="dxa"/>
          </w:tcPr>
          <w:p w:rsidR="005626FF" w:rsidRPr="00AE1C11" w:rsidRDefault="005626FF" w:rsidP="00C70391">
            <w:pPr>
              <w:rPr>
                <w:b/>
              </w:rPr>
            </w:pPr>
          </w:p>
        </w:tc>
      </w:tr>
    </w:tbl>
    <w:p w:rsidR="00C70391" w:rsidRPr="00AE1C11" w:rsidRDefault="00C70391" w:rsidP="00C70391">
      <w:pPr>
        <w:rPr>
          <w:b/>
        </w:rPr>
      </w:pPr>
    </w:p>
    <w:p w:rsidR="00C70391" w:rsidRPr="00AE1C11" w:rsidRDefault="00A048FB" w:rsidP="00C70391">
      <w:pPr>
        <w:jc w:val="center"/>
        <w:rPr>
          <w:b/>
          <w:sz w:val="28"/>
          <w:u w:val="single"/>
        </w:rPr>
      </w:pPr>
      <w:r w:rsidRPr="00AE1C11">
        <w:rPr>
          <w:b/>
          <w:sz w:val="28"/>
          <w:u w:val="single"/>
        </w:rPr>
        <w:t>Rationale for Appeal</w:t>
      </w:r>
    </w:p>
    <w:p w:rsidR="00A048FB" w:rsidRPr="00AE1C11" w:rsidRDefault="00A048FB" w:rsidP="00C70391">
      <w:pPr>
        <w:rPr>
          <w:b/>
          <w:sz w:val="24"/>
        </w:rPr>
      </w:pPr>
      <w:r w:rsidRPr="00AE1C11">
        <w:rPr>
          <w:b/>
          <w:sz w:val="24"/>
        </w:rPr>
        <w:t>Outline below the specific area(s) of work in question (assignment, presentation, exam, etc.)</w:t>
      </w:r>
      <w:r w:rsidR="00785505" w:rsidRPr="00AE1C11">
        <w:rPr>
          <w:b/>
          <w:sz w:val="24"/>
        </w:rPr>
        <w:t xml:space="preserve"> and be sure to include as an attachment in your grade appeal email</w:t>
      </w:r>
      <w:r w:rsidRPr="00AE1C11">
        <w:rPr>
          <w:b/>
          <w:sz w:val="24"/>
        </w:rPr>
        <w:t>.</w:t>
      </w:r>
    </w:p>
    <w:p w:rsidR="00A048FB" w:rsidRPr="00AE1C11" w:rsidRDefault="00A048FB" w:rsidP="00C70391">
      <w:pPr>
        <w:rPr>
          <w:b/>
          <w:sz w:val="24"/>
        </w:rPr>
      </w:pPr>
    </w:p>
    <w:p w:rsidR="00A048FB" w:rsidRPr="00AE1C11" w:rsidRDefault="00A048FB" w:rsidP="00C70391">
      <w:pPr>
        <w:rPr>
          <w:b/>
          <w:sz w:val="24"/>
        </w:rPr>
      </w:pPr>
      <w:r w:rsidRPr="00AE1C11">
        <w:rPr>
          <w:b/>
          <w:sz w:val="24"/>
        </w:rPr>
        <w:t xml:space="preserve">Present below the objective rationale for the merits of a reassessment of your grade. </w:t>
      </w:r>
      <w:r w:rsidR="00785505" w:rsidRPr="00AE1C11">
        <w:rPr>
          <w:b/>
          <w:sz w:val="24"/>
        </w:rPr>
        <w:t>Be sure to clearly reference supporting documentation (assignment, syllabus, feedback, etc.).</w:t>
      </w:r>
    </w:p>
    <w:p w:rsidR="00A048FB" w:rsidRPr="00AE1C11" w:rsidRDefault="00A048FB" w:rsidP="00C70391">
      <w:pPr>
        <w:rPr>
          <w:b/>
          <w:sz w:val="24"/>
        </w:rPr>
      </w:pPr>
    </w:p>
    <w:p w:rsidR="00A048FB" w:rsidRPr="00A048FB" w:rsidRDefault="00A048FB" w:rsidP="00C70391">
      <w:pPr>
        <w:rPr>
          <w:b/>
          <w:sz w:val="24"/>
        </w:rPr>
      </w:pPr>
      <w:r w:rsidRPr="00AE1C11">
        <w:rPr>
          <w:b/>
          <w:sz w:val="24"/>
        </w:rPr>
        <w:t>Reference below the points made by the professor during the review session that ultimately lead to his/her denial of a grade adjustment and your justification for disagreeing.</w:t>
      </w:r>
      <w:r>
        <w:rPr>
          <w:b/>
          <w:sz w:val="24"/>
        </w:rPr>
        <w:t xml:space="preserve"> </w:t>
      </w:r>
    </w:p>
    <w:sectPr w:rsidR="00A048FB" w:rsidRPr="00A04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91"/>
    <w:rsid w:val="00195C13"/>
    <w:rsid w:val="001A5F83"/>
    <w:rsid w:val="001F1E12"/>
    <w:rsid w:val="004F7918"/>
    <w:rsid w:val="005626FF"/>
    <w:rsid w:val="006E451A"/>
    <w:rsid w:val="00785505"/>
    <w:rsid w:val="009938F9"/>
    <w:rsid w:val="009D2E0D"/>
    <w:rsid w:val="00A048FB"/>
    <w:rsid w:val="00A50321"/>
    <w:rsid w:val="00AE1C11"/>
    <w:rsid w:val="00C70391"/>
    <w:rsid w:val="00C71E9A"/>
    <w:rsid w:val="00C82784"/>
    <w:rsid w:val="00FB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675A"/>
  <w15:chartTrackingRefBased/>
  <w15:docId w15:val="{609617E2-A1C7-45FB-B4DE-DB1378F3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7039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7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016A0DEA35E142AD922FA7FF579A77" ma:contentTypeVersion="18" ma:contentTypeDescription="Crear nuevo documento." ma:contentTypeScope="" ma:versionID="22e3d74d17dc5b804816d68efd66b938">
  <xsd:schema xmlns:xsd="http://www.w3.org/2001/XMLSchema" xmlns:xs="http://www.w3.org/2001/XMLSchema" xmlns:p="http://schemas.microsoft.com/office/2006/metadata/properties" xmlns:ns2="a35de124-7dd8-4684-a1e9-2d9e85a695f2" xmlns:ns3="751d9329-ddd7-478a-bd59-b8b31ad6172d" targetNamespace="http://schemas.microsoft.com/office/2006/metadata/properties" ma:root="true" ma:fieldsID="979eb0102d19bc77e0dd49cf9e24ceee" ns2:_="" ns3:_="">
    <xsd:import namespace="a35de124-7dd8-4684-a1e9-2d9e85a695f2"/>
    <xsd:import namespace="751d9329-ddd7-478a-bd59-b8b31ad61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de124-7dd8-4684-a1e9-2d9e85a69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0b856d1-9a64-47e6-883d-7d320ac55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d9329-ddd7-478a-bd59-b8b31ad6172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729728c-1c22-4199-8f12-be50da90ff41}" ma:internalName="TaxCatchAll" ma:showField="CatchAllData" ma:web="751d9329-ddd7-478a-bd59-b8b31ad61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CFAD4-CC30-4701-938A-6D8EBA2BB259}"/>
</file>

<file path=customXml/itemProps2.xml><?xml version="1.0" encoding="utf-8"?>
<ds:datastoreItem xmlns:ds="http://schemas.openxmlformats.org/officeDocument/2006/customXml" ds:itemID="{6D742F77-BEEE-4D63-B321-6334E9440C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Thompson</dc:creator>
  <cp:keywords/>
  <dc:description/>
  <cp:lastModifiedBy>Veronica Messina</cp:lastModifiedBy>
  <cp:revision>5</cp:revision>
  <dcterms:created xsi:type="dcterms:W3CDTF">2019-02-08T17:36:00Z</dcterms:created>
  <dcterms:modified xsi:type="dcterms:W3CDTF">2020-09-17T14:14:00Z</dcterms:modified>
</cp:coreProperties>
</file>